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Дело № 5-</w:t>
      </w:r>
      <w:r>
        <w:rPr>
          <w:rFonts w:ascii="Times New Roman" w:eastAsia="Times New Roman" w:hAnsi="Times New Roman" w:cs="Times New Roman"/>
          <w:sz w:val="27"/>
          <w:szCs w:val="27"/>
        </w:rPr>
        <w:t>983</w:t>
      </w:r>
      <w:r>
        <w:rPr>
          <w:rFonts w:ascii="Times New Roman" w:eastAsia="Times New Roman" w:hAnsi="Times New Roman" w:cs="Times New Roman"/>
          <w:sz w:val="27"/>
          <w:szCs w:val="27"/>
        </w:rPr>
        <w:t>-2612/2026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0067-01-2026-005501-51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14 июля 2026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tabs>
          <w:tab w:val="left" w:pos="3615"/>
        </w:tabs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 Д</w:t>
      </w:r>
      <w:r>
        <w:rPr>
          <w:rFonts w:ascii="Times New Roman" w:eastAsia="Times New Roman" w:hAnsi="Times New Roman" w:cs="Times New Roman"/>
          <w:sz w:val="27"/>
          <w:szCs w:val="27"/>
        </w:rPr>
        <w:t>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ч.3 ст.19.24 </w:t>
      </w:r>
      <w:r>
        <w:rPr>
          <w:rFonts w:ascii="Times New Roman" w:eastAsia="Times New Roman" w:hAnsi="Times New Roman" w:cs="Times New Roman"/>
          <w:sz w:val="27"/>
          <w:szCs w:val="27"/>
        </w:rPr>
        <w:t>КоАП РФ, в отношении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Пичугова Анатолия Игоревича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9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 А.И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привлекавший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</w:t>
      </w:r>
      <w:r>
        <w:rPr>
          <w:rFonts w:ascii="Times New Roman" w:eastAsia="Times New Roman" w:hAnsi="Times New Roman" w:cs="Times New Roman"/>
          <w:sz w:val="27"/>
          <w:szCs w:val="27"/>
        </w:rPr>
        <w:t>ративной ответственности по ч.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19.24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вляясь лицом, в отношении которой установлен административный надзор, имея ограничение, возложенное </w:t>
      </w:r>
      <w:r>
        <w:rPr>
          <w:rFonts w:ascii="Times New Roman" w:eastAsia="Times New Roman" w:hAnsi="Times New Roman" w:cs="Times New Roman"/>
          <w:sz w:val="27"/>
          <w:szCs w:val="27"/>
        </w:rPr>
        <w:t>на него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решением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13.10.2025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а также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решением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18.05.2026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именно: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обязательная явка для регистрации в ОВД по месту жительства, 3 раза в месяц, постановке на учет,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однако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>.06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 </w:t>
      </w:r>
      <w:r>
        <w:rPr>
          <w:rFonts w:ascii="Times New Roman" w:eastAsia="Times New Roman" w:hAnsi="Times New Roman" w:cs="Times New Roman"/>
          <w:sz w:val="27"/>
          <w:szCs w:val="27"/>
        </w:rPr>
        <w:t>в УУП УМВД РФ по городу Сургуту не явился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административное ограничение, установленное судом при отсутствии признаков преступления, предусмотренных ч. 1 ст. 314.1, ч. 2 ст. 314.1 УК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судебном заседании вину признал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в совершении правонарушения подтверждается: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86 № </w:t>
      </w:r>
      <w:r>
        <w:rPr>
          <w:rFonts w:ascii="Times New Roman" w:eastAsia="Times New Roman" w:hAnsi="Times New Roman" w:cs="Times New Roman"/>
          <w:sz w:val="27"/>
          <w:szCs w:val="27"/>
        </w:rPr>
        <w:t>519242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 01</w:t>
      </w:r>
      <w:r>
        <w:rPr>
          <w:rFonts w:ascii="Times New Roman" w:eastAsia="Times New Roman" w:hAnsi="Times New Roman" w:cs="Times New Roman"/>
          <w:sz w:val="27"/>
          <w:szCs w:val="27"/>
        </w:rPr>
        <w:t>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рапортом </w:t>
      </w:r>
      <w:r>
        <w:rPr>
          <w:rFonts w:ascii="Times New Roman" w:eastAsia="Times New Roman" w:hAnsi="Times New Roman" w:cs="Times New Roman"/>
          <w:sz w:val="27"/>
          <w:szCs w:val="27"/>
        </w:rPr>
        <w:t>УУП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ОП-2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УМВД России по г. Сургуту от 01</w:t>
      </w:r>
      <w:r>
        <w:rPr>
          <w:rFonts w:ascii="Times New Roman" w:eastAsia="Times New Roman" w:hAnsi="Times New Roman" w:cs="Times New Roman"/>
          <w:sz w:val="27"/>
          <w:szCs w:val="27"/>
        </w:rPr>
        <w:t>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рапортом </w:t>
      </w:r>
      <w:r>
        <w:rPr>
          <w:rFonts w:ascii="Times New Roman" w:eastAsia="Times New Roman" w:hAnsi="Times New Roman" w:cs="Times New Roman"/>
          <w:sz w:val="27"/>
          <w:szCs w:val="27"/>
        </w:rPr>
        <w:t>УУП ОП-2 УМВД России по г. Сургуту от 01.07.2026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13.10.2025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 заключения от 30.10.2025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графика прибытия поднадзорного лица на регистрацию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регистрационного листа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официального предостережения от </w:t>
      </w:r>
      <w:r>
        <w:rPr>
          <w:rFonts w:ascii="Times New Roman" w:eastAsia="Times New Roman" w:hAnsi="Times New Roman" w:cs="Times New Roman"/>
          <w:sz w:val="27"/>
          <w:szCs w:val="27"/>
        </w:rPr>
        <w:t>30.10.2025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предупреждения от 30.10.2025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копией постановления миро</w:t>
      </w:r>
      <w:r>
        <w:rPr>
          <w:rFonts w:ascii="Times New Roman" w:eastAsia="Times New Roman" w:hAnsi="Times New Roman" w:cs="Times New Roman"/>
          <w:sz w:val="27"/>
          <w:szCs w:val="27"/>
        </w:rPr>
        <w:t>вого судьи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ХМАО-Югры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26.12.2025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 ч. 1 ст. 19.24, вступившего в законную силу 13.01.2026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графика прибытия поднадзорного лица на регистрацию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объяснение Пичугова А.И. от 01.07.2026.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Оценив выше приведенные доказательства в их совокупности, суд с учетом обстоятельств дела, считает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доказанной.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ч.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19.24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овторное</w:t>
      </w:r>
      <w:r>
        <w:rPr>
          <w:rFonts w:ascii="Arial" w:eastAsia="Arial" w:hAnsi="Arial" w:cs="Arial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несоблюдение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лицом, в отношении которого установлен административный надзор,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22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 смягчающих административную ответственность судом не установлено.</w:t>
      </w:r>
    </w:p>
    <w:p>
      <w:pPr>
        <w:spacing w:before="0" w:after="0"/>
        <w:ind w:right="22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 обстоятельствам, отягчающим административную ответственность, суд относит неоднократное совершение однородного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>предусмотренного главой 19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течение года.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правонарушения, данные о личности нарушителя, его отношение к содеянному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связи с чем считает возможным назначить наказание в виде административного ареста, проверив условия, предусмотренные ст. 3.9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 и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Пичугова Анатолия Игоревича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3 ст. 19.24 КоАП РФ и </w:t>
      </w:r>
      <w:r>
        <w:rPr>
          <w:rFonts w:ascii="Times New Roman" w:eastAsia="Times New Roman" w:hAnsi="Times New Roman" w:cs="Times New Roman"/>
          <w:sz w:val="27"/>
          <w:szCs w:val="27"/>
        </w:rPr>
        <w:t>назначить наказание в виде административного ареста сроком 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тринадцать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суток.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задержания лица, а именно с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13.07.2026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17 часов 58 минут.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7"/>
          <w:szCs w:val="27"/>
        </w:rPr>
        <w:t>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вручения или получения копии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подпись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</w:t>
      </w: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983</w:t>
      </w:r>
      <w:r>
        <w:rPr>
          <w:rFonts w:ascii="Times New Roman" w:eastAsia="Times New Roman" w:hAnsi="Times New Roman" w:cs="Times New Roman"/>
        </w:rPr>
        <w:t>-2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12/202</w:t>
      </w:r>
      <w:r>
        <w:rPr>
          <w:rFonts w:ascii="Times New Roman" w:eastAsia="Times New Roman" w:hAnsi="Times New Roman" w:cs="Times New Roman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9rplc-11">
    <w:name w:val="cat-UserDefined grp-29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